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60" w:rsidRPr="00FC3B60" w:rsidRDefault="00FC3B60" w:rsidP="00FC3B60">
      <w:pPr>
        <w:widowControl/>
        <w:pBdr>
          <w:bottom w:val="single" w:sz="6" w:space="8" w:color="E7E7EB"/>
        </w:pBdr>
        <w:shd w:val="clear" w:color="auto" w:fill="FFFFFF"/>
        <w:spacing w:after="210"/>
        <w:jc w:val="left"/>
        <w:outlineLvl w:val="1"/>
        <w:rPr>
          <w:rFonts w:ascii="Helvetica" w:eastAsia="宋体" w:hAnsi="Helvetica" w:cs="Helvetica" w:hint="eastAsia"/>
          <w:color w:val="000000"/>
          <w:kern w:val="0"/>
          <w:sz w:val="36"/>
          <w:szCs w:val="36"/>
        </w:rPr>
      </w:pPr>
      <w:r w:rsidRPr="00FC3B60">
        <w:rPr>
          <w:rFonts w:ascii="Helvetica" w:eastAsia="宋体" w:hAnsi="Helvetica" w:cs="Helvetica"/>
          <w:color w:val="000000"/>
          <w:kern w:val="0"/>
          <w:sz w:val="36"/>
          <w:szCs w:val="36"/>
        </w:rPr>
        <w:t>还不了解</w:t>
      </w:r>
      <w:r w:rsidRPr="00FC3B60">
        <w:rPr>
          <w:rFonts w:ascii="Helvetica" w:eastAsia="宋体" w:hAnsi="Helvetica" w:cs="Helvetica"/>
          <w:color w:val="000000"/>
          <w:kern w:val="0"/>
          <w:sz w:val="36"/>
          <w:szCs w:val="36"/>
        </w:rPr>
        <w:t>“</w:t>
      </w:r>
      <w:r w:rsidRPr="00FC3B60">
        <w:rPr>
          <w:rFonts w:ascii="Helvetica" w:eastAsia="宋体" w:hAnsi="Helvetica" w:cs="Helvetica"/>
          <w:color w:val="000000"/>
          <w:kern w:val="0"/>
          <w:sz w:val="36"/>
          <w:szCs w:val="36"/>
        </w:rPr>
        <w:t>一带一路</w:t>
      </w:r>
      <w:r w:rsidRPr="00FC3B60">
        <w:rPr>
          <w:rFonts w:ascii="Helvetica" w:eastAsia="宋体" w:hAnsi="Helvetica" w:cs="Helvetica"/>
          <w:color w:val="000000"/>
          <w:kern w:val="0"/>
          <w:sz w:val="36"/>
          <w:szCs w:val="36"/>
        </w:rPr>
        <w:t>”</w:t>
      </w:r>
      <w:r w:rsidRPr="00FC3B60">
        <w:rPr>
          <w:rFonts w:ascii="Helvetica" w:eastAsia="宋体" w:hAnsi="Helvetica" w:cs="Helvetica"/>
          <w:color w:val="000000"/>
          <w:kern w:val="0"/>
          <w:sz w:val="36"/>
          <w:szCs w:val="36"/>
        </w:rPr>
        <w:t>是什么？快来补补课吧，了解是参与的第一步哦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Theme="minorEastAsia" w:hAnsiTheme="minorEastAsia" w:hint="eastAsia"/>
          <w:b/>
          <w:color w:val="0070C0"/>
          <w:sz w:val="44"/>
          <w:szCs w:val="44"/>
        </w:rPr>
      </w:pPr>
      <w:r w:rsidRPr="00FC3B60">
        <w:rPr>
          <w:rFonts w:asciiTheme="minorEastAsia" w:hAnsiTheme="minorEastAsia"/>
          <w:b/>
          <w:color w:val="0070C0"/>
          <w:sz w:val="44"/>
          <w:szCs w:val="44"/>
        </w:rPr>
        <w:t>1</w:t>
      </w:r>
      <w:r w:rsidRPr="00FC3B60">
        <w:rPr>
          <w:rFonts w:asciiTheme="minorEastAsia" w:hAnsiTheme="minorEastAsia" w:hint="eastAsia"/>
          <w:b/>
          <w:color w:val="0070C0"/>
          <w:sz w:val="44"/>
          <w:szCs w:val="44"/>
        </w:rPr>
        <w:t>什么是“一带一路”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ind w:firstLineChars="200" w:firstLine="643"/>
        <w:jc w:val="left"/>
        <w:rPr>
          <w:rFonts w:ascii="仿宋" w:eastAsia="仿宋" w:hAnsi="仿宋" w:hint="eastAsia"/>
          <w:b/>
          <w:sz w:val="32"/>
          <w:szCs w:val="32"/>
        </w:rPr>
      </w:pPr>
      <w:r w:rsidRPr="00FC3B60">
        <w:rPr>
          <w:rFonts w:ascii="仿宋" w:eastAsia="仿宋" w:hAnsi="仿宋" w:hint="eastAsia"/>
          <w:b/>
          <w:sz w:val="32"/>
          <w:szCs w:val="32"/>
        </w:rPr>
        <w:t>“一带一路”（英文：The Belt and Road，缩写B&amp;R）是“丝绸之路经济带”和“21世纪海上丝绸之路”的简称。</w:t>
      </w:r>
    </w:p>
    <w:p w:rsidR="00FC3B60" w:rsidRPr="00FC3B60" w:rsidRDefault="00FC3B60" w:rsidP="00FC3B60">
      <w:pPr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 w:rsidRPr="00FC3B60">
        <w:rPr>
          <w:rFonts w:ascii="仿宋" w:eastAsia="仿宋" w:hAnsi="仿宋" w:hint="eastAsia"/>
          <w:sz w:val="32"/>
          <w:szCs w:val="32"/>
        </w:rPr>
        <w:t>它将充分依靠中国与有关国家既有的双多边机制，借助既有的、行之有效的区域合作平台，积极发展与沿线国家的经济合作伙伴关系，共同打造政治互信、经济融合、文化包容的利益共同体、命运共同体和责任共同体。</w:t>
      </w:r>
    </w:p>
    <w:p w:rsidR="00FC3B60" w:rsidRPr="00FC3B60" w:rsidRDefault="00FC3B60" w:rsidP="00FC3B60">
      <w:pPr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 w:rsidRPr="00FC3B60">
        <w:rPr>
          <w:rFonts w:ascii="仿宋" w:eastAsia="仿宋" w:hAnsi="仿宋" w:hint="eastAsia"/>
          <w:sz w:val="32"/>
          <w:szCs w:val="32"/>
        </w:rPr>
        <w:t>它是古代丝绸之路的传承延续，更是弘扬现代文化和协同经济发展的坦坦大道。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76955"/>
            <wp:effectExtent l="19050" t="0" r="2540" b="0"/>
            <wp:docPr id="1" name="图片 0" descr="微信图片_2017051716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5171647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082290"/>
            <wp:effectExtent l="19050" t="0" r="2540" b="0"/>
            <wp:docPr id="2" name="图片 1" descr="微信图片_2017051813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518134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0" w:rsidRPr="00FC3B60" w:rsidRDefault="00FC3B60" w:rsidP="00FC3B60">
      <w:pPr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Theme="minorEastAsia" w:hAnsiTheme="minorEastAsia" w:hint="eastAsia"/>
          <w:b/>
          <w:color w:val="0070C0"/>
          <w:sz w:val="44"/>
          <w:szCs w:val="44"/>
        </w:rPr>
      </w:pPr>
      <w:r w:rsidRPr="00FC3B60">
        <w:rPr>
          <w:rFonts w:asciiTheme="minorEastAsia" w:hAnsiTheme="minorEastAsia"/>
          <w:b/>
          <w:color w:val="0070C0"/>
          <w:sz w:val="44"/>
          <w:szCs w:val="44"/>
        </w:rPr>
        <w:t>2</w:t>
      </w:r>
      <w:r w:rsidRPr="00FC3B60">
        <w:rPr>
          <w:rFonts w:asciiTheme="minorEastAsia" w:hAnsiTheme="minorEastAsia" w:hint="eastAsia"/>
          <w:b/>
          <w:color w:val="0070C0"/>
          <w:sz w:val="44"/>
          <w:szCs w:val="44"/>
        </w:rPr>
        <w:t>五大合作重点</w:t>
      </w:r>
    </w:p>
    <w:p w:rsidR="00FC3B60" w:rsidRPr="00FC3B60" w:rsidRDefault="00FC3B60" w:rsidP="00FC3B60">
      <w:pPr>
        <w:jc w:val="center"/>
        <w:rPr>
          <w:rFonts w:ascii="仿宋" w:eastAsia="仿宋" w:hAnsi="仿宋" w:hint="eastAsia"/>
          <w:sz w:val="32"/>
          <w:szCs w:val="32"/>
        </w:rPr>
      </w:pPr>
      <w:r w:rsidRPr="00FC3B60">
        <w:rPr>
          <w:rFonts w:ascii="仿宋" w:eastAsia="仿宋" w:hAnsi="仿宋"/>
          <w:sz w:val="32"/>
          <w:szCs w:val="32"/>
        </w:rPr>
        <w:lastRenderedPageBreak/>
        <w:drawing>
          <wp:inline distT="0" distB="0" distL="0" distR="0">
            <wp:extent cx="4311650" cy="6467475"/>
            <wp:effectExtent l="19050" t="0" r="0" b="0"/>
            <wp:docPr id="8" name="图片 6" descr="mp24145247_143771826356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24145247_1437718263566_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593590" cy="10195155"/>
            <wp:effectExtent l="19050" t="0" r="0" b="0"/>
            <wp:docPr id="3" name="图片 2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1019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8804910"/>
            <wp:effectExtent l="19050" t="0" r="2540" b="0"/>
            <wp:docPr id="4" name="图片 3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8804910"/>
            <wp:effectExtent l="19050" t="0" r="2540" b="0"/>
            <wp:docPr id="5" name="图片 4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7018020"/>
            <wp:effectExtent l="19050" t="0" r="2540" b="0"/>
            <wp:docPr id="6" name="图片 5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0" w:rsidRPr="00FC3B60" w:rsidRDefault="00FC3B60" w:rsidP="00FC3B60">
      <w:pPr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Theme="minorEastAsia" w:hAnsiTheme="minorEastAsia" w:hint="eastAsia"/>
          <w:b/>
          <w:color w:val="0070C0"/>
          <w:sz w:val="44"/>
          <w:szCs w:val="44"/>
        </w:rPr>
      </w:pPr>
      <w:r w:rsidRPr="00FC3B60">
        <w:rPr>
          <w:rFonts w:asciiTheme="minorEastAsia" w:hAnsiTheme="minorEastAsia"/>
          <w:b/>
          <w:color w:val="0070C0"/>
          <w:sz w:val="44"/>
          <w:szCs w:val="44"/>
        </w:rPr>
        <w:t>3</w:t>
      </w:r>
      <w:r w:rsidRPr="00FC3B60">
        <w:rPr>
          <w:rFonts w:asciiTheme="minorEastAsia" w:hAnsiTheme="minorEastAsia" w:hint="eastAsia"/>
          <w:b/>
          <w:color w:val="0070C0"/>
          <w:sz w:val="44"/>
          <w:szCs w:val="44"/>
        </w:rPr>
        <w:t>各省份定位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432321" cy="4535741"/>
            <wp:effectExtent l="19050" t="0" r="6329" b="0"/>
            <wp:docPr id="9" name="图片 8" descr="mp24145247_143771826356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24145247_1437718263566_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514" cy="45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Theme="minorEastAsia" w:hAnsiTheme="minorEastAsia" w:hint="eastAsia"/>
          <w:b/>
          <w:color w:val="0070C0"/>
          <w:sz w:val="44"/>
          <w:szCs w:val="44"/>
        </w:rPr>
      </w:pPr>
      <w:r w:rsidRPr="00FC3B60">
        <w:rPr>
          <w:rFonts w:asciiTheme="minorEastAsia" w:hAnsiTheme="minorEastAsia"/>
          <w:b/>
          <w:color w:val="0070C0"/>
          <w:sz w:val="44"/>
          <w:szCs w:val="44"/>
        </w:rPr>
        <w:t>4</w:t>
      </w:r>
      <w:r w:rsidRPr="00FC3B60">
        <w:rPr>
          <w:rFonts w:asciiTheme="minorEastAsia" w:hAnsiTheme="minorEastAsia" w:hint="eastAsia"/>
          <w:b/>
          <w:color w:val="0070C0"/>
          <w:sz w:val="44"/>
          <w:szCs w:val="44"/>
        </w:rPr>
        <w:t>三年多来的成果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3343275" cy="8863330"/>
            <wp:effectExtent l="19050" t="0" r="9525" b="0"/>
            <wp:docPr id="10" name="图片 9" descr="2-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_副本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0" w:rsidRPr="00FC3B60" w:rsidRDefault="00FC3B60" w:rsidP="00FC3B60">
      <w:pPr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Theme="minorEastAsia" w:hAnsiTheme="minorEastAsia" w:hint="eastAsia"/>
          <w:b/>
          <w:color w:val="0070C0"/>
          <w:sz w:val="44"/>
          <w:szCs w:val="44"/>
        </w:rPr>
      </w:pPr>
      <w:r w:rsidRPr="00FC3B60">
        <w:rPr>
          <w:rFonts w:asciiTheme="minorEastAsia" w:hAnsiTheme="minorEastAsia"/>
          <w:b/>
          <w:color w:val="0070C0"/>
          <w:sz w:val="44"/>
          <w:szCs w:val="44"/>
        </w:rPr>
        <w:t>5</w:t>
      </w:r>
      <w:r w:rsidRPr="00FC3B60">
        <w:rPr>
          <w:rFonts w:asciiTheme="minorEastAsia" w:hAnsiTheme="minorEastAsia" w:hint="eastAsia"/>
          <w:b/>
          <w:color w:val="0070C0"/>
          <w:sz w:val="44"/>
          <w:szCs w:val="44"/>
        </w:rPr>
        <w:t>“一带一路”国际合作高峰论坛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6515735"/>
            <wp:effectExtent l="19050" t="0" r="2540" b="0"/>
            <wp:docPr id="11" name="图片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7598410"/>
            <wp:effectExtent l="19050" t="0" r="2540" b="0"/>
            <wp:docPr id="12" name="图片 11" descr="微信图片_2017051716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5171645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ind w:firstLineChars="200" w:firstLine="643"/>
        <w:jc w:val="left"/>
        <w:rPr>
          <w:rFonts w:ascii="仿宋" w:eastAsia="仿宋" w:hAnsi="仿宋" w:hint="eastAsia"/>
          <w:b/>
          <w:sz w:val="32"/>
          <w:szCs w:val="32"/>
        </w:rPr>
      </w:pPr>
      <w:r w:rsidRPr="00FC3B60">
        <w:rPr>
          <w:rFonts w:ascii="仿宋" w:eastAsia="仿宋" w:hAnsi="仿宋" w:hint="eastAsia"/>
          <w:b/>
          <w:sz w:val="32"/>
          <w:szCs w:val="32"/>
        </w:rPr>
        <w:t>“一带一路”建设所面向的不仅是大陆13亿人口的大市场，还包括东盟、南亚及中亚等地共几十亿人口的大市场。为了帮助广大台商拓展市场，寻求新的合作商机，海峡两岸关系协会和台企联已多次组团带领台商深入了解“一带一路”战略的相关规划，对有关建设与运行的情况进行实地考察。</w:t>
      </w:r>
    </w:p>
    <w:p w:rsidR="00FC3B60" w:rsidRPr="00FC3B60" w:rsidRDefault="00FC3B60" w:rsidP="00FC3B60">
      <w:pPr>
        <w:ind w:firstLineChars="200" w:firstLine="643"/>
        <w:jc w:val="left"/>
        <w:rPr>
          <w:rFonts w:ascii="仿宋" w:eastAsia="仿宋" w:hAnsi="仿宋" w:hint="eastAsia"/>
          <w:b/>
          <w:sz w:val="32"/>
          <w:szCs w:val="32"/>
        </w:rPr>
      </w:pPr>
      <w:r w:rsidRPr="00FC3B60">
        <w:rPr>
          <w:rFonts w:ascii="仿宋" w:eastAsia="仿宋" w:hAnsi="仿宋" w:hint="eastAsia"/>
          <w:b/>
          <w:sz w:val="32"/>
          <w:szCs w:val="32"/>
        </w:rPr>
        <w:t>今年，我们协会也有计划开展相关考察，届时欢迎大家报名参加哦！</w:t>
      </w:r>
    </w:p>
    <w:p w:rsidR="00FC3B60" w:rsidRPr="00FC3B60" w:rsidRDefault="00FC3B60" w:rsidP="00FC3B60">
      <w:pPr>
        <w:jc w:val="center"/>
        <w:rPr>
          <w:rFonts w:ascii="仿宋" w:eastAsia="仿宋" w:hAnsi="仿宋"/>
          <w:sz w:val="32"/>
          <w:szCs w:val="32"/>
        </w:rPr>
      </w:pPr>
    </w:p>
    <w:p w:rsidR="00FC3B60" w:rsidRPr="00FC3B60" w:rsidRDefault="00FC3B60" w:rsidP="00FC3B60">
      <w:pPr>
        <w:jc w:val="center"/>
        <w:rPr>
          <w:rFonts w:ascii="仿宋" w:eastAsia="仿宋" w:hAnsi="仿宋" w:hint="eastAsia"/>
          <w:sz w:val="32"/>
          <w:szCs w:val="32"/>
        </w:rPr>
      </w:pPr>
    </w:p>
    <w:sectPr w:rsidR="00FC3B60" w:rsidRPr="00FC3B60" w:rsidSect="00E864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3B60"/>
    <w:rsid w:val="003946ED"/>
    <w:rsid w:val="007739AB"/>
    <w:rsid w:val="00E86465"/>
    <w:rsid w:val="00FC3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46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C3B6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3B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3B6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C3B60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3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70</Words>
  <Characters>400</Characters>
  <Application>Microsoft Office Word</Application>
  <DocSecurity>0</DocSecurity>
  <Lines>3</Lines>
  <Paragraphs>1</Paragraphs>
  <ScaleCrop>false</ScaleCrop>
  <Company>microsoft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2017-05-19T06:19:00Z</dcterms:created>
  <dcterms:modified xsi:type="dcterms:W3CDTF">2017-05-19T06:24:00Z</dcterms:modified>
</cp:coreProperties>
</file>